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00" w:orient="portrait"/>
          <w:pgMar w:bottom="280" w:top="0" w:left="280" w:right="120" w:header="720" w:footer="720"/>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 w:lineRule="auto"/>
        <w:ind w:left="113" w:firstLine="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9082887294 /9930671151</w:t>
      </w:r>
      <w:r w:rsidDel="00000000" w:rsidR="00000000" w:rsidRPr="00000000">
        <w:rPr>
          <w:rtl w:val="0"/>
        </w:rPr>
      </w:r>
    </w:p>
    <w:p w:rsidR="00000000" w:rsidDel="00000000" w:rsidP="00000000" w:rsidRDefault="00000000" w:rsidRPr="00000000" w14:paraId="00000004">
      <w:pPr>
        <w:spacing w:before="132" w:line="364" w:lineRule="auto"/>
        <w:ind w:left="113" w:firstLine="0"/>
        <w:rPr>
          <w:rFonts w:ascii="Calibri" w:cs="Calibri" w:eastAsia="Calibri" w:hAnsi="Calibri"/>
          <w:sz w:val="21"/>
          <w:szCs w:val="21"/>
        </w:rPr>
      </w:pPr>
      <w:hyperlink r:id="rId7">
        <w:r w:rsidDel="00000000" w:rsidR="00000000" w:rsidRPr="00000000">
          <w:rPr>
            <w:rFonts w:ascii="Calibri" w:cs="Calibri" w:eastAsia="Calibri" w:hAnsi="Calibri"/>
            <w:color w:val="ffffff"/>
            <w:sz w:val="21"/>
            <w:szCs w:val="21"/>
            <w:rtl w:val="0"/>
          </w:rPr>
          <w:t xml:space="preserve">venkateshnaidu502@gmail.com</w:t>
        </w:r>
      </w:hyperlink>
      <w:r w:rsidDel="00000000" w:rsidR="00000000" w:rsidRPr="00000000">
        <w:rPr>
          <w:rFonts w:ascii="Calibri" w:cs="Calibri" w:eastAsia="Calibri" w:hAnsi="Calibri"/>
          <w:color w:val="ffffff"/>
          <w:sz w:val="21"/>
          <w:szCs w:val="21"/>
          <w:rtl w:val="0"/>
        </w:rPr>
        <w:t xml:space="preserve"> Dombivali East</w:t>
      </w:r>
      <w:r w:rsidDel="00000000" w:rsidR="00000000" w:rsidRPr="00000000">
        <w:rPr>
          <w:rtl w:val="0"/>
        </w:rPr>
      </w:r>
    </w:p>
    <w:p w:rsidR="00000000" w:rsidDel="00000000" w:rsidP="00000000" w:rsidRDefault="00000000" w:rsidRPr="00000000" w14:paraId="00000005">
      <w:pPr>
        <w:spacing w:line="297" w:lineRule="auto"/>
        <w:ind w:left="113" w:right="137" w:firstLine="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https:// </w:t>
      </w:r>
      <w:hyperlink r:id="rId8">
        <w:r w:rsidDel="00000000" w:rsidR="00000000" w:rsidRPr="00000000">
          <w:rPr>
            <w:rFonts w:ascii="Calibri" w:cs="Calibri" w:eastAsia="Calibri" w:hAnsi="Calibri"/>
            <w:color w:val="0000ff"/>
            <w:sz w:val="21"/>
            <w:szCs w:val="21"/>
            <w:u w:val="single"/>
            <w:rtl w:val="0"/>
          </w:rPr>
          <w:t xml:space="preserve">www.linkedin.com/in/</w:t>
        </w:r>
      </w:hyperlink>
      <w:r w:rsidDel="00000000" w:rsidR="00000000" w:rsidRPr="00000000">
        <w:rPr>
          <w:rFonts w:ascii="Calibri" w:cs="Calibri" w:eastAsia="Calibri" w:hAnsi="Calibri"/>
          <w:color w:val="0000ff"/>
          <w:sz w:val="21"/>
          <w:szCs w:val="21"/>
          <w:rtl w:val="0"/>
        </w:rPr>
        <w:t xml:space="preserve"> </w:t>
      </w:r>
      <w:hyperlink r:id="rId9">
        <w:r w:rsidDel="00000000" w:rsidR="00000000" w:rsidRPr="00000000">
          <w:rPr>
            <w:rFonts w:ascii="Calibri" w:cs="Calibri" w:eastAsia="Calibri" w:hAnsi="Calibri"/>
            <w:color w:val="0000ff"/>
            <w:sz w:val="21"/>
            <w:szCs w:val="21"/>
            <w:u w:val="single"/>
            <w:rtl w:val="0"/>
          </w:rPr>
          <w:t xml:space="preserve">ramkuma</w:t>
        </w:r>
      </w:hyperlink>
      <w:r w:rsidDel="00000000" w:rsidR="00000000" w:rsidRPr="00000000">
        <w:rPr>
          <w:rFonts w:ascii="Calibri" w:cs="Calibri" w:eastAsia="Calibri" w:hAnsi="Calibri"/>
          <w:color w:val="0000ff"/>
          <w:sz w:val="21"/>
          <w:szCs w:val="21"/>
          <w:rtl w:val="0"/>
        </w:rPr>
        <w:t xml:space="preserve"> </w:t>
      </w:r>
      <w:hyperlink r:id="rId10">
        <w:r w:rsidDel="00000000" w:rsidR="00000000" w:rsidRPr="00000000">
          <w:rPr>
            <w:rFonts w:ascii="Calibri" w:cs="Calibri" w:eastAsia="Calibri" w:hAnsi="Calibri"/>
            <w:color w:val="0000ff"/>
            <w:sz w:val="21"/>
            <w:szCs w:val="21"/>
            <w:u w:val="single"/>
            <w:rtl w:val="0"/>
          </w:rPr>
          <w:t xml:space="preserve">r-</w:t>
        </w:r>
      </w:hyperlink>
      <w:hyperlink r:id="rId11">
        <w:r w:rsidDel="00000000" w:rsidR="00000000" w:rsidRPr="00000000">
          <w:rPr>
            <w:rFonts w:ascii="Calibri" w:cs="Calibri" w:eastAsia="Calibri" w:hAnsi="Calibri"/>
            <w:color w:val="ffffff"/>
            <w:sz w:val="21"/>
            <w:szCs w:val="21"/>
            <w:rtl w:val="0"/>
          </w:rPr>
          <w:t xml:space="preserve">n</w:t>
        </w:r>
      </w:hyperlink>
      <w:r w:rsidDel="00000000" w:rsidR="00000000" w:rsidRPr="00000000">
        <w:rPr>
          <w:rFonts w:ascii="Calibri" w:cs="Calibri" w:eastAsia="Calibri" w:hAnsi="Calibri"/>
          <w:color w:val="ffffff"/>
          <w:sz w:val="21"/>
          <w:szCs w:val="21"/>
          <w:rtl w:val="0"/>
        </w:rPr>
        <w:t xml:space="preserve">aidu -440339161</w:t>
      </w:r>
      <w:r w:rsidDel="00000000" w:rsidR="00000000" w:rsidRPr="00000000">
        <w:rPr>
          <w:rtl w:val="0"/>
        </w:rPr>
      </w:r>
    </w:p>
    <w:p w:rsidR="00000000" w:rsidDel="00000000" w:rsidP="00000000" w:rsidRDefault="00000000" w:rsidRPr="00000000" w14:paraId="00000006">
      <w:pPr>
        <w:pStyle w:val="Title"/>
        <w:tabs>
          <w:tab w:val="left" w:leader="none" w:pos="2768"/>
        </w:tabs>
        <w:ind w:firstLine="113"/>
        <w:rPr/>
      </w:pPr>
      <w:r w:rsidDel="00000000" w:rsidR="00000000" w:rsidRPr="00000000">
        <w:br w:type="column"/>
      </w:r>
      <w:r w:rsidDel="00000000" w:rsidR="00000000" w:rsidRPr="00000000">
        <w:rPr>
          <w:color w:val="ffffff"/>
          <w:rtl w:val="0"/>
        </w:rPr>
        <w:t xml:space="preserve">Ramkumar R</w:t>
        <w:tab/>
        <w:t xml:space="preserve">Naidu</w:t>
      </w:r>
      <w:r w:rsidDel="00000000" w:rsidR="00000000" w:rsidRPr="00000000">
        <w:rPr>
          <w:rtl w:val="0"/>
        </w:rPr>
      </w:r>
    </w:p>
    <w:p w:rsidR="00000000" w:rsidDel="00000000" w:rsidP="00000000" w:rsidRDefault="00000000" w:rsidRPr="00000000" w14:paraId="00000007">
      <w:pPr>
        <w:spacing w:before="168" w:lineRule="auto"/>
        <w:ind w:left="113" w:firstLine="0"/>
        <w:rPr>
          <w:rFonts w:ascii="Cambria" w:cs="Cambria" w:eastAsia="Cambria" w:hAnsi="Cambria"/>
          <w:sz w:val="26"/>
          <w:szCs w:val="26"/>
        </w:rPr>
        <w:sectPr>
          <w:type w:val="continuous"/>
          <w:pgSz w:h="16840" w:w="11900" w:orient="portrait"/>
          <w:pgMar w:bottom="280" w:top="0" w:left="280" w:right="120" w:header="720" w:footer="720"/>
          <w:cols w:equalWidth="0" w:num="2">
            <w:col w:space="2094" w:w="4703"/>
            <w:col w:space="0" w:w="4703"/>
          </w:cols>
        </w:sectPr>
      </w:pPr>
      <w:r w:rsidDel="00000000" w:rsidR="00000000" w:rsidRPr="00000000">
        <w:rPr>
          <w:rFonts w:ascii="Cambria" w:cs="Cambria" w:eastAsia="Cambria" w:hAnsi="Cambria"/>
          <w:color w:val="ffffff"/>
          <w:sz w:val="26"/>
          <w:szCs w:val="26"/>
          <w:rtl w:val="0"/>
        </w:rPr>
        <w:t xml:space="preserve">Kyc Operation Executive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5865" cy="1831340"/>
                <wp:effectExtent b="0" l="0" r="0" t="0"/>
                <wp:wrapNone/>
                <wp:docPr id="12" name=""/>
                <a:graphic>
                  <a:graphicData uri="http://schemas.microsoft.com/office/word/2010/wordprocessingGroup">
                    <wpg:wgp>
                      <wpg:cNvGrpSpPr>
                        <a:grpSpLocks/>
                      </wpg:cNvGrpSpPr>
                      <wpg:grpSpPr bwMode="auto">
                        <a:xfrm>
                          <a:off x="0" y="0"/>
                          <a:ext cx="7555865" cy="1831340"/>
                          <a:chOff x="0" y="0"/>
                          <a:chExt cx="11899" cy="2884"/>
                        </a:xfrm>
                      </wpg:grpSpPr>
                      <wps:wsp>
                        <wps:cNvSpPr>
                          <a:spLocks noChangeArrowheads="1"/>
                        </wps:cNvSpPr>
                        <wps:cNvPr id="1149148887" name="Rectangle 15"/>
                        <wps:spPr bwMode="auto">
                          <a:xfrm>
                            <a:off x="0" y="0"/>
                            <a:ext cx="11899" cy="2884"/>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pic:pic>
                        <pic:nvPicPr>
                          <pic:cNvPr id="1241506308" name="Picture 14"/>
                          <pic:cNvPicPr>
                            <a:picLocks noChangeAspect="1" noChangeArrowheads="1"/>
                          </pic:cNvPicPr>
                        </pic:nvPicPr>
                        <pic:blipFill>
                          <a:blip r:embed="rId1">
                            <a:extLst>
                              <a:ext uri="{28A0092B-C50C-407E-A947-70E740481C1C}"/>
                            </a:extLst>
                          </a:blip>
                          <a:srcRect/>
                          <a:stretch>
                            <a:fillRect/>
                          </a:stretch>
                        </pic:blipFill>
                        <pic:spPr bwMode="auto">
                          <a:xfrm>
                            <a:off x="10009" y="332"/>
                            <a:ext cx="1501" cy="1501"/>
                          </a:xfrm>
                          <a:prstGeom prst="rect">
                            <a:avLst/>
                          </a:prstGeom>
                          <a:noFill/>
                          <a:ln>
                            <a:noFill/>
                          </a:ln>
                          <a:extLst>
                            <a:ext uri="{909E8E84-426E-40DD-AFC4-6F175D3DCCD1}"/>
                            <a:ext uri="{91240B29-F687-4F45-9708-019B960494DF}"/>
                          </a:extLst>
                        </pic:spPr>
                      </pic:pic>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5865" cy="1831340"/>
                <wp:effectExtent b="0" l="0" r="0" t="0"/>
                <wp:wrapNone/>
                <wp:docPr id="12"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7555865" cy="18313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0D">
      <w:pPr>
        <w:pStyle w:val="Heading2"/>
        <w:spacing w:before="101" w:lineRule="auto"/>
        <w:ind w:firstLine="1275"/>
        <w:rPr/>
      </w:pPr>
      <w:r w:rsidDel="00000000" w:rsidR="00000000" w:rsidRPr="00000000">
        <w:rPr>
          <w:color w:val="0c375f"/>
          <w:rtl w:val="0"/>
        </w:rPr>
        <w:t xml:space="preserve">SUMMARY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163830</wp:posOffset>
                </wp:positionV>
                <wp:extent cx="7061200" cy="9525"/>
                <wp:effectExtent b="0" l="0" r="0" t="0"/>
                <wp:wrapTopAndBottom distB="0" distT="0"/>
                <wp:docPr id="10"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163830</wp:posOffset>
                </wp:positionV>
                <wp:extent cx="7061200" cy="9525"/>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Dedicated and meticulous KYC Operations professional with a proven track record in enhancing compliance efficiency and ensuring regulatory adherence. Equipped with extensive experience in conducting thorough customer due diligence, risk assessment, and regulatory reporting across diverse financial sectors. Proficient in leveraging advanced technologies and analytical tools to streamline processes, mitigate risks, and uphold the highest standards of integrity. Committed to delivering robust KYC solutions that safeguard organizations while fostering trust and transparency in client relationships.</w:t>
      </w:r>
    </w:p>
    <w:p w:rsidR="00000000" w:rsidDel="00000000" w:rsidP="00000000" w:rsidRDefault="00000000" w:rsidRPr="00000000" w14:paraId="00000010">
      <w:pPr>
        <w:pStyle w:val="Heading2"/>
        <w:spacing w:before="212" w:lineRule="auto"/>
        <w:ind w:firstLine="1275"/>
        <w:rPr/>
      </w:pPr>
      <w:r w:rsidDel="00000000" w:rsidR="00000000" w:rsidRPr="00000000">
        <w:rPr>
          <w:color w:val="0c375f"/>
          <w:rtl w:val="0"/>
        </w:rPr>
        <w:t xml:space="preserve">KEY SKILLS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161925</wp:posOffset>
                </wp:positionV>
                <wp:extent cx="7061200" cy="9525"/>
                <wp:effectExtent b="0" l="0" r="0" t="0"/>
                <wp:wrapTopAndBottom distB="0" distT="0"/>
                <wp:docPr id="4"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161925</wp:posOffset>
                </wp:positionV>
                <wp:extent cx="7061200" cy="9525"/>
                <wp:effectExtent b="0" l="0" r="0" t="0"/>
                <wp:wrapTopAndBottom distB="0" dist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9" w:lineRule="auto"/>
        <w:ind w:left="1285" w:right="482" w:hanging="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Documentation and Reporting , Technology Proficiency, Attention to details,Communication skills , Customer Due Diligence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c375f"/>
          <w:sz w:val="22"/>
          <w:szCs w:val="22"/>
          <w:u w:val="none"/>
          <w:shd w:fill="auto" w:val="clear"/>
          <w:vertAlign w:val="baseline"/>
          <w:rtl w:val="0"/>
        </w:rPr>
        <w:t xml:space="preserve">COMPUTER TECHNICAL PROFICIENCY</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160020</wp:posOffset>
                </wp:positionV>
                <wp:extent cx="7061200" cy="9525"/>
                <wp:effectExtent b="0" l="0" r="0" t="0"/>
                <wp:wrapTopAndBottom distB="0" distT="0"/>
                <wp:docPr id="7"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160020</wp:posOffset>
                </wp:positionV>
                <wp:extent cx="7061200" cy="9525"/>
                <wp:effectExtent b="0" l="0" r="0" t="0"/>
                <wp:wrapTopAndBottom distB="0" dist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2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Word, MS Excel MS PowerPoint Crm Portal Usage, Internet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18">
      <w:pPr>
        <w:pStyle w:val="Heading2"/>
        <w:ind w:firstLine="1275"/>
        <w:rPr/>
      </w:pPr>
      <w:r w:rsidDel="00000000" w:rsidR="00000000" w:rsidRPr="00000000">
        <w:rPr>
          <w:color w:val="0c375f"/>
          <w:rtl w:val="0"/>
        </w:rPr>
        <w:t xml:space="preserve">EDUCATION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79375</wp:posOffset>
                </wp:positionH>
                <wp:positionV relativeFrom="paragraph">
                  <wp:posOffset>161925</wp:posOffset>
                </wp:positionV>
                <wp:extent cx="7061200" cy="9525"/>
                <wp:effectExtent b="0" l="0" r="0" t="0"/>
                <wp:wrapTopAndBottom distB="0" distT="0"/>
                <wp:docPr id="2" name=""/>
                <a:graphic>
                  <a:graphicData uri="http://schemas.microsoft.com/office/word/2010/wordprocessingShape">
                    <wps:wsp>
                      <wps:cNvSpPr>
                        <a:spLocks/>
                      </wps:cNvSpPr>
                      <wps:spPr bwMode="auto">
                        <a:xfrm>
                          <a:off x="0" y="0"/>
                          <a:ext cx="7061200" cy="9525"/>
                        </a:xfrm>
                        <a:custGeom>
                          <a:avLst/>
                          <a:gdLst>
                            <a:gd fmla="+- 0 11510 405" name="T0"/>
                            <a:gd fmla="*/ T0 w 11120" name="T1"/>
                            <a:gd fmla="+- 0 255 255" name="T2"/>
                            <a:gd fmla="*/ 255 h 15" name="T3"/>
                            <a:gd fmla="+- 0 420 405" name="T4"/>
                            <a:gd fmla="*/ T4 w 11120" name="T5"/>
                            <a:gd fmla="+- 0 255 255" name="T6"/>
                            <a:gd fmla="*/ 255 h 15" name="T7"/>
                            <a:gd fmla="+- 0 405 405" name="T8"/>
                            <a:gd fmla="*/ T8 w 11120" name="T9"/>
                            <a:gd fmla="+- 0 270 255" name="T10"/>
                            <a:gd fmla="*/ 270 h 15" name="T11"/>
                            <a:gd fmla="+- 0 11525 405" name="T12"/>
                            <a:gd fmla="*/ T12 w 11120" name="T13"/>
                            <a:gd fmla="+- 0 270 255" name="T14"/>
                            <a:gd fmla="*/ 270 h 15" name="T15"/>
                            <a:gd fmla="+- 0 11510 405" name="T16"/>
                            <a:gd fmla="*/ T16 w 11120" name="T17"/>
                            <a:gd fmla="+- 0 255 255" name="T18"/>
                            <a:gd fmla="*/ 255 h 15" name="T19"/>
                          </a:gdLst>
                          <a:ahLst/>
                          <a:cxnLst>
                            <a:cxn ang="0">
                              <a:pos x="T1" y="T3"/>
                            </a:cxn>
                            <a:cxn ang="0">
                              <a:pos x="T5" y="T7"/>
                            </a:cxn>
                            <a:cxn ang="0">
                              <a:pos x="T9" y="T11"/>
                            </a:cxn>
                            <a:cxn ang="0">
                              <a:pos x="T13" y="T15"/>
                            </a:cxn>
                            <a:cxn ang="0">
                              <a:pos x="T17" y="T19"/>
                            </a:cxn>
                          </a:cxnLst>
                          <a:rect b="b" l="0" r="r" t="0"/>
                          <a:pathLst>
                            <a:path h="15" w="11120">
                              <a:moveTo>
                                <a:pt x="11105" y="0"/>
                              </a:moveTo>
                              <a:lnTo>
                                <a:pt x="15" y="0"/>
                              </a:lnTo>
                              <a:lnTo>
                                <a:pt x="0" y="15"/>
                              </a:lnTo>
                              <a:lnTo>
                                <a:pt x="11120" y="15"/>
                              </a:lnTo>
                              <a:lnTo>
                                <a:pt x="11105" y="0"/>
                              </a:lnTo>
                              <a:close/>
                            </a:path>
                          </a:pathLst>
                        </a:cu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79375</wp:posOffset>
                </wp:positionH>
                <wp:positionV relativeFrom="paragraph">
                  <wp:posOffset>161925</wp:posOffset>
                </wp:positionV>
                <wp:extent cx="7061200" cy="95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27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TYBMM PASS FROM MUMBAI UNIVERSITY – 54% - April 2014</w:t>
      </w:r>
    </w:p>
    <w:p w:rsidR="00000000" w:rsidDel="00000000" w:rsidP="00000000" w:rsidRDefault="00000000" w:rsidRPr="00000000" w14:paraId="0000001B">
      <w:pPr>
        <w:pStyle w:val="Heading1"/>
        <w:spacing w:before="130" w:lineRule="auto"/>
        <w:ind w:left="1275" w:firstLine="0"/>
        <w:rPr>
          <w:u w:val="none"/>
        </w:rPr>
      </w:pPr>
      <w:r w:rsidDel="00000000" w:rsidR="00000000" w:rsidRPr="00000000">
        <w:rPr>
          <w:u w:val="none"/>
          <w:rtl w:val="0"/>
        </w:rPr>
        <w:t xml:space="preserve">12</w:t>
      </w:r>
      <w:r w:rsidDel="00000000" w:rsidR="00000000" w:rsidRPr="00000000">
        <w:rPr>
          <w:sz w:val="26.666666666666668"/>
          <w:szCs w:val="26.666666666666668"/>
          <w:u w:val="none"/>
          <w:vertAlign w:val="superscript"/>
          <w:rtl w:val="0"/>
        </w:rPr>
        <w:t xml:space="preserve">TH </w:t>
      </w:r>
      <w:r w:rsidDel="00000000" w:rsidR="00000000" w:rsidRPr="00000000">
        <w:rPr>
          <w:u w:val="none"/>
          <w:rtl w:val="0"/>
        </w:rPr>
        <w:t xml:space="preserve">PASS FROM MUMBAI UNIVERSITY – 44% - Feb 2010</w:t>
      </w:r>
    </w:p>
    <w:p w:rsidR="00000000" w:rsidDel="00000000" w:rsidP="00000000" w:rsidRDefault="00000000" w:rsidRPr="00000000" w14:paraId="0000001C">
      <w:pPr>
        <w:spacing w:before="63" w:lineRule="auto"/>
        <w:ind w:left="1275"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w:t>
      </w:r>
      <w:r w:rsidDel="00000000" w:rsidR="00000000" w:rsidRPr="00000000">
        <w:rPr>
          <w:rFonts w:ascii="Verdana" w:cs="Verdana" w:eastAsia="Verdana" w:hAnsi="Verdana"/>
          <w:sz w:val="26.666666666666668"/>
          <w:szCs w:val="26.666666666666668"/>
          <w:vertAlign w:val="superscript"/>
          <w:rtl w:val="0"/>
        </w:rPr>
        <w:t xml:space="preserve">TH </w:t>
      </w:r>
      <w:r w:rsidDel="00000000" w:rsidR="00000000" w:rsidRPr="00000000">
        <w:rPr>
          <w:rFonts w:ascii="Verdana" w:cs="Verdana" w:eastAsia="Verdana" w:hAnsi="Verdana"/>
          <w:sz w:val="24"/>
          <w:szCs w:val="24"/>
          <w:rtl w:val="0"/>
        </w:rPr>
        <w:t xml:space="preserve">PASS FROM MUMBAI UNIVERSITY - 35% - March 2007</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c375f"/>
          <w:sz w:val="22"/>
          <w:szCs w:val="22"/>
          <w:u w:val="none"/>
          <w:shd w:fill="auto" w:val="clear"/>
          <w:vertAlign w:val="baseline"/>
        </w:rPr>
      </w:pPr>
      <w:r w:rsidDel="00000000" w:rsidR="00000000" w:rsidRPr="00000000">
        <w:rPr>
          <w:rFonts w:ascii="Verdana" w:cs="Verdana" w:eastAsia="Verdana" w:hAnsi="Verdana"/>
          <w:b w:val="0"/>
          <w:i w:val="0"/>
          <w:smallCaps w:val="0"/>
          <w:strike w:val="0"/>
          <w:color w:val="0c375f"/>
          <w:sz w:val="22"/>
          <w:szCs w:val="22"/>
          <w:u w:val="none"/>
          <w:shd w:fill="auto" w:val="clear"/>
          <w:vertAlign w:val="baseline"/>
          <w:rtl w:val="0"/>
        </w:rPr>
        <w:t xml:space="preserve">PROFESSIONAL EXPERIENCE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c375f"/>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171450</wp:posOffset>
                </wp:positionV>
                <wp:extent cx="7061200" cy="9525"/>
                <wp:effectExtent b="0" l="0" r="0" t="0"/>
                <wp:wrapTopAndBottom distB="0" distT="0"/>
                <wp:docPr id="11" name=""/>
                <a:graphic>
                  <a:graphicData uri="http://schemas.microsoft.com/office/word/2010/wordprocessingShape">
                    <wps:wsp>
                      <wps:cNvSpPr>
                        <a:spLocks/>
                      </wps:cNvSpPr>
                      <wps:spPr bwMode="auto">
                        <a:xfrm>
                          <a:off x="0" y="0"/>
                          <a:ext cx="7061200" cy="9525"/>
                        </a:xfrm>
                        <a:custGeom>
                          <a:avLst/>
                          <a:gdLst>
                            <a:gd fmla="+- 0 11510 405" name="T0"/>
                            <a:gd fmla="*/ T0 w 11120" name="T1"/>
                            <a:gd fmla="+- 0 255 255" name="T2"/>
                            <a:gd fmla="*/ 255 h 15" name="T3"/>
                            <a:gd fmla="+- 0 420 405" name="T4"/>
                            <a:gd fmla="*/ T4 w 11120" name="T5"/>
                            <a:gd fmla="+- 0 255 255" name="T6"/>
                            <a:gd fmla="*/ 255 h 15" name="T7"/>
                            <a:gd fmla="+- 0 405 405" name="T8"/>
                            <a:gd fmla="*/ T8 w 11120" name="T9"/>
                            <a:gd fmla="+- 0 270 255" name="T10"/>
                            <a:gd fmla="*/ 270 h 15" name="T11"/>
                            <a:gd fmla="+- 0 11525 405" name="T12"/>
                            <a:gd fmla="*/ T12 w 11120" name="T13"/>
                            <a:gd fmla="+- 0 270 255" name="T14"/>
                            <a:gd fmla="*/ 270 h 15" name="T15"/>
                            <a:gd fmla="+- 0 11510 405" name="T16"/>
                            <a:gd fmla="*/ T16 w 11120" name="T17"/>
                            <a:gd fmla="+- 0 255 255" name="T18"/>
                            <a:gd fmla="*/ 255 h 15" name="T19"/>
                          </a:gdLst>
                          <a:ahLst/>
                          <a:cxnLst>
                            <a:cxn ang="0">
                              <a:pos x="T1" y="T3"/>
                            </a:cxn>
                            <a:cxn ang="0">
                              <a:pos x="T5" y="T7"/>
                            </a:cxn>
                            <a:cxn ang="0">
                              <a:pos x="T9" y="T11"/>
                            </a:cxn>
                            <a:cxn ang="0">
                              <a:pos x="T13" y="T15"/>
                            </a:cxn>
                            <a:cxn ang="0">
                              <a:pos x="T17" y="T19"/>
                            </a:cxn>
                          </a:cxnLst>
                          <a:rect b="b" l="0" r="r" t="0"/>
                          <a:pathLst>
                            <a:path h="15" w="11120">
                              <a:moveTo>
                                <a:pt x="11105" y="0"/>
                              </a:moveTo>
                              <a:lnTo>
                                <a:pt x="15" y="0"/>
                              </a:lnTo>
                              <a:lnTo>
                                <a:pt x="0" y="15"/>
                              </a:lnTo>
                              <a:lnTo>
                                <a:pt x="11120" y="15"/>
                              </a:lnTo>
                              <a:lnTo>
                                <a:pt x="11105" y="0"/>
                              </a:lnTo>
                              <a:close/>
                            </a:path>
                          </a:pathLst>
                        </a:cu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171450</wp:posOffset>
                </wp:positionV>
                <wp:extent cx="7061200" cy="9525"/>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Janaswamy Associate- Senior Kyc Operation (16</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May 2024- Still working)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1.Handling demat account individual and Cor-operate account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2.Handling team and taking responsibilities for the team work with given TAT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3.Verification of ekyc DIS(delivery instruction slip),Modification forms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4.Verification and examination of Dematerialization (usually known as demat-is converting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Physical certificates of Securities to electronic form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5.Checking form of demat account modification and account closure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6.Coordinating with operation team members and clients.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7.Handling escalation calls and prioritizing tasks accordingly.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427" w:lineRule="auto"/>
        <w:ind w:left="1160" w:right="482"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1f5f"/>
          <w:sz w:val="22"/>
          <w:szCs w:val="22"/>
          <w:u w:val="none"/>
          <w:shd w:fill="auto" w:val="clear"/>
          <w:vertAlign w:val="baseline"/>
          <w:rtl w:val="0"/>
        </w:rPr>
        <w:t xml:space="preserve">Yes Securities Private Limited - Sr. Relationship Manager (5Th September 2022 – 5</w:t>
      </w:r>
      <w:r w:rsidDel="00000000" w:rsidR="00000000" w:rsidRPr="00000000">
        <w:rPr>
          <w:rFonts w:ascii="Arial" w:cs="Arial" w:eastAsia="Arial" w:hAnsi="Arial"/>
          <w:b w:val="0"/>
          <w:i w:val="0"/>
          <w:smallCaps w:val="0"/>
          <w:strike w:val="0"/>
          <w:color w:val="001f5f"/>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1f5f"/>
          <w:sz w:val="22"/>
          <w:szCs w:val="22"/>
          <w:u w:val="none"/>
          <w:shd w:fill="auto" w:val="clear"/>
          <w:vertAlign w:val="baseline"/>
          <w:rtl w:val="0"/>
        </w:rPr>
        <w:t xml:space="preserve"> Feb -2024)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trading and demat account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to the customer about best offer</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444500</wp:posOffset>
                </wp:positionH>
                <wp:positionV relativeFrom="paragraph">
                  <wp:posOffset>-386079</wp:posOffset>
                </wp:positionV>
                <wp:extent cx="6781800" cy="6350"/>
                <wp:effectExtent b="0" l="0" r="0" t="0"/>
                <wp:wrapNone/>
                <wp:docPr id="8" name=""/>
                <a:graphic>
                  <a:graphicData uri="http://schemas.microsoft.com/office/word/2010/wordprocessingShape">
                    <wps:wsp>
                      <wps:cNvSpPr>
                        <a:spLocks noChangeArrowheads="1"/>
                      </wps:cNvSpPr>
                      <wps:spPr bwMode="auto">
                        <a:xfrm>
                          <a:off x="0" y="0"/>
                          <a:ext cx="678180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-386079</wp:posOffset>
                </wp:positionV>
                <wp:extent cx="6781800" cy="6350"/>
                <wp:effectExtent b="0" l="0" r="0" t="0"/>
                <wp:wrapNone/>
                <wp:docPr id="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6781800" cy="635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Selling cross sell (Enabler product)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1f487c"/>
          <w:sz w:val="22"/>
          <w:szCs w:val="22"/>
          <w:u w:val="single"/>
          <w:shd w:fill="auto" w:val="clear"/>
          <w:vertAlign w:val="baseline"/>
          <w:rtl w:val="0"/>
        </w:rPr>
        <w:t xml:space="preserve">Vns Finance Private Limited - Relationship Manager (May 20</w:t>
      </w:r>
      <w:r w:rsidDel="00000000" w:rsidR="00000000" w:rsidRPr="00000000">
        <w:rPr>
          <w:rFonts w:ascii="Verdana" w:cs="Verdana" w:eastAsia="Verdana" w:hAnsi="Verdana"/>
          <w:b w:val="0"/>
          <w:i w:val="0"/>
          <w:smallCaps w:val="0"/>
          <w:strike w:val="0"/>
          <w:color w:val="1f487c"/>
          <w:sz w:val="22"/>
          <w:szCs w:val="22"/>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1f487c"/>
          <w:sz w:val="22"/>
          <w:szCs w:val="22"/>
          <w:u w:val="none"/>
          <w:shd w:fill="auto" w:val="clear"/>
          <w:vertAlign w:val="baseline"/>
          <w:rtl w:val="0"/>
        </w:rPr>
        <w:t xml:space="preserve"> 2021 to 2</w:t>
      </w:r>
      <w:r w:rsidDel="00000000" w:rsidR="00000000" w:rsidRPr="00000000">
        <w:rPr>
          <w:rFonts w:ascii="Verdana" w:cs="Verdana" w:eastAsia="Verdana" w:hAnsi="Verdana"/>
          <w:b w:val="0"/>
          <w:i w:val="0"/>
          <w:smallCaps w:val="0"/>
          <w:strike w:val="0"/>
          <w:color w:val="1f487c"/>
          <w:sz w:val="22"/>
          <w:szCs w:val="22"/>
          <w:u w:val="none"/>
          <w:shd w:fill="auto" w:val="clear"/>
          <w:vertAlign w:val="superscript"/>
          <w:rtl w:val="0"/>
        </w:rPr>
        <w:t xml:space="preserve">nd</w:t>
      </w:r>
      <w:r w:rsidDel="00000000" w:rsidR="00000000" w:rsidRPr="00000000">
        <w:rPr>
          <w:rFonts w:ascii="Verdana" w:cs="Verdana" w:eastAsia="Verdana" w:hAnsi="Verdana"/>
          <w:b w:val="0"/>
          <w:i w:val="0"/>
          <w:smallCaps w:val="0"/>
          <w:strike w:val="0"/>
          <w:color w:val="1f487c"/>
          <w:sz w:val="22"/>
          <w:szCs w:val="22"/>
          <w:u w:val="none"/>
          <w:shd w:fill="auto" w:val="clear"/>
          <w:vertAlign w:val="baseline"/>
          <w:rtl w:val="0"/>
        </w:rPr>
        <w:t xml:space="preserve"> Sept 2022)</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5048885</wp:posOffset>
                </wp:positionH>
                <wp:positionV relativeFrom="paragraph">
                  <wp:posOffset>152400</wp:posOffset>
                </wp:positionV>
                <wp:extent cx="1680210" cy="8890"/>
                <wp:effectExtent b="0" l="0" r="0" t="0"/>
                <wp:wrapNone/>
                <wp:docPr id="3" name=""/>
                <a:graphic>
                  <a:graphicData uri="http://schemas.microsoft.com/office/word/2010/wordprocessingShape">
                    <wps:wsp>
                      <wps:cNvSpPr>
                        <a:spLocks noChangeArrowheads="1"/>
                      </wps:cNvSpPr>
                      <wps:spPr bwMode="auto">
                        <a:xfrm>
                          <a:off x="0" y="0"/>
                          <a:ext cx="1680210" cy="8890"/>
                        </a:xfrm>
                        <a:prstGeom prst="rect">
                          <a:avLst/>
                        </a:prstGeom>
                        <a:solidFill>
                          <a:srgbClr val="1F487C"/>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5048885</wp:posOffset>
                </wp:positionH>
                <wp:positionV relativeFrom="paragraph">
                  <wp:posOffset>152400</wp:posOffset>
                </wp:positionV>
                <wp:extent cx="1680210" cy="8890"/>
                <wp:effectExtent b="0" l="0" r="0" t="0"/>
                <wp:wrapNone/>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680210" cy="889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84"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trading and Demat Account</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1"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about the market Giving best offer to the customer</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1"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new product information / Cross Sell</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0" w:line="254" w:lineRule="auto"/>
        <w:ind w:left="1885" w:right="1123"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Generated new businesses via new client acquisition and referral from different sales channels Analyzed and reviewed potential business to ensure maximum profitability</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79" w:line="246.99999999999994" w:lineRule="auto"/>
        <w:ind w:left="1885" w:right="1122"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Identifed and prioritized activities to maximize revenue contribution from the allocated client portfolio Provided a high level of professionalism in conducting consultations and profiling with clients.</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69" w:line="240" w:lineRule="auto"/>
        <w:ind w:left="1885" w:right="0"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Services Coordinator</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20" w:line="240" w:lineRule="auto"/>
        <w:ind w:left="1885" w:right="0"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assistance to clients in person, on email, or telephonically.</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6" w:line="300" w:lineRule="auto"/>
        <w:ind w:left="1885" w:right="1128"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meetings or telephone conferences between clients and management. Compile and maintain records on client accounts.</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11"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in-house teams to adjust service offerings and assess related costs.</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0" w:line="254" w:lineRule="auto"/>
        <w:ind w:left="1885" w:right="1123"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and maintain close relationships with clients New &amp; Existing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0" w:line="254" w:lineRule="auto"/>
        <w:ind w:left="1885" w:right="11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pStyle w:val="Heading1"/>
        <w:ind w:left="0" w:firstLine="0"/>
        <w:jc w:val="center"/>
        <w:rPr>
          <w:u w:val="none"/>
        </w:rPr>
      </w:pPr>
      <w:r w:rsidDel="00000000" w:rsidR="00000000" w:rsidRPr="00000000">
        <w:rPr>
          <w:color w:val="1f487c"/>
          <w:u w:val="none"/>
          <w:rtl w:val="0"/>
        </w:rPr>
        <w:t xml:space="preserve">Angel broking Private Limited- Relationship Manager (March 2020 to Feb 2021)</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89"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trading and Demat Account</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0"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about the market Giving best offer to the customer</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6"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new product information</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21" w:line="249" w:lineRule="auto"/>
        <w:ind w:left="1885" w:right="1123"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Generated new businesses via new client acquisition and referral from different sales channels Analyzed and reviewed potential business to ensure maximum profitability</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54" w:line="264" w:lineRule="auto"/>
        <w:ind w:left="1885" w:right="1130"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Identified and prioritized activities to maximize revenue contribution from the allocated client portfolio Provided a high level of professionalism in conducting consultations and profiling with clients. Cross selling products like Health insurance and mutual fund</w:t>
      </w:r>
      <w:r w:rsidDel="00000000" w:rsidR="00000000" w:rsidRPr="00000000">
        <w:drawing>
          <wp:anchor allowOverlap="1" behindDoc="1" distB="0" distT="0" distL="0" distR="0" hidden="0" layoutInCell="1" locked="0" relativeHeight="0" simplePos="0">
            <wp:simplePos x="0" y="0"/>
            <wp:positionH relativeFrom="column">
              <wp:posOffset>2487422</wp:posOffset>
            </wp:positionH>
            <wp:positionV relativeFrom="paragraph">
              <wp:posOffset>366495</wp:posOffset>
            </wp:positionV>
            <wp:extent cx="182880" cy="185927"/>
            <wp:effectExtent b="0" l="0" r="0" t="0"/>
            <wp:wrapNone/>
            <wp:docPr id="1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182880" cy="185927"/>
                    </a:xfrm>
                    <a:prstGeom prst="rect"/>
                    <a:ln/>
                  </pic:spPr>
                </pic:pic>
              </a:graphicData>
            </a:graphic>
          </wp:anchor>
        </w:drawing>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6"/>
        </w:tabs>
        <w:spacing w:after="0" w:before="54" w:line="264" w:lineRule="auto"/>
        <w:ind w:left="1885" w:right="11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left="0" w:firstLine="0"/>
        <w:jc w:val="center"/>
        <w:rPr>
          <w:u w:val="none"/>
        </w:rPr>
      </w:pPr>
      <w:r w:rsidDel="00000000" w:rsidR="00000000" w:rsidRPr="00000000">
        <w:rPr>
          <w:color w:val="1f487c"/>
          <w:u w:val="none"/>
          <w:rtl w:val="0"/>
        </w:rPr>
        <w:t xml:space="preserve">5paisa Capital Private Limited Sales Associate (Jan 2017 to Dec 2019)</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93" w:line="295" w:lineRule="auto"/>
        <w:ind w:left="1885" w:right="1123"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Opening Trading and Demat account Providing information about the market Giving best offer to the customer Handing customer demat documentation</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0" w:line="25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new product information to the client</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1"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Cross selling products like home loan, advisory tips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21" w:line="249" w:lineRule="auto"/>
        <w:ind w:left="1885" w:right="1123"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Generated new businesses via new client acquisition and referral from different sales channels Analyzed and reviewed potential business to ensure maximum profitability</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6"/>
        </w:tabs>
        <w:spacing w:after="0" w:before="55" w:line="297" w:lineRule="auto"/>
        <w:ind w:left="1885" w:right="1130" w:hanging="360.9999999999999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Identified and prioritized activities to maximize revenue contribution from the allocated client portfolio Provided a high level of professionalism in conducting consultations and profiling with clients.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6"/>
        </w:tabs>
        <w:spacing w:after="0" w:before="54" w:line="264" w:lineRule="auto"/>
        <w:ind w:left="1885" w:right="11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spacing w:before="183" w:lineRule="auto"/>
        <w:ind w:firstLine="1146"/>
        <w:rPr>
          <w:u w:val="none"/>
        </w:rPr>
      </w:pPr>
      <w:r w:rsidDel="00000000" w:rsidR="00000000" w:rsidRPr="00000000">
        <w:rPr>
          <w:color w:val="1f487c"/>
          <w:u w:val="none"/>
          <w:rtl w:val="0"/>
        </w:rPr>
        <w:t xml:space="preserve">First Source Private Limited (May 2015 to Feb 2016)</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195"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Resolving queries to the client</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83"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best offer to the client</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1"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Dealing with existing customer by giving better offer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c375f"/>
          <w:sz w:val="22"/>
          <w:szCs w:val="22"/>
          <w:u w:val="none"/>
          <w:shd w:fill="auto" w:val="clear"/>
          <w:vertAlign w:val="baseline"/>
          <w:rtl w:val="0"/>
        </w:rPr>
        <w:t xml:space="preserve">ADDITIONAL INFORMATION</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158750</wp:posOffset>
                </wp:positionV>
                <wp:extent cx="7061200" cy="9525"/>
                <wp:effectExtent b="0" l="0" r="0" t="0"/>
                <wp:wrapTopAndBottom distB="0" distT="0"/>
                <wp:docPr id="6"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158750</wp:posOffset>
                </wp:positionV>
                <wp:extent cx="7061200" cy="9525"/>
                <wp:effectExtent b="0" l="0" r="0" t="0"/>
                <wp:wrapTopAndBottom distB="0" dist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77"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Drawing Competition won 2nd rank in Intermediate Competition</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84"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Sports like Running Race Competition Volley ball won Competition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c375f"/>
          <w:sz w:val="22"/>
          <w:szCs w:val="22"/>
          <w:u w:val="none"/>
          <w:shd w:fill="auto" w:val="clear"/>
          <w:vertAlign w:val="baseline"/>
          <w:rtl w:val="0"/>
        </w:rPr>
        <w:t xml:space="preserve">Personal Skills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160020</wp:posOffset>
                </wp:positionV>
                <wp:extent cx="7061200" cy="9525"/>
                <wp:effectExtent b="0" l="0" r="0" t="0"/>
                <wp:wrapTopAndBottom distB="0" distT="0"/>
                <wp:docPr id="1"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160020</wp:posOffset>
                </wp:positionV>
                <wp:extent cx="7061200" cy="9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27"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Accepting Challenge and Adoptive New Atmosphere</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85"/>
          <w:tab w:val="left" w:leader="none" w:pos="1886"/>
        </w:tabs>
        <w:spacing w:after="0" w:before="98" w:line="240" w:lineRule="auto"/>
        <w:ind w:left="1885" w:right="0" w:hanging="36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Punctual &amp; Positive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179"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c375f"/>
          <w:sz w:val="22"/>
          <w:szCs w:val="22"/>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161290</wp:posOffset>
                </wp:positionV>
                <wp:extent cx="7061200" cy="9525"/>
                <wp:effectExtent b="0" l="0" r="0" t="0"/>
                <wp:wrapTopAndBottom distB="0" distT="0"/>
                <wp:docPr id="5"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161290</wp:posOffset>
                </wp:positionV>
                <wp:extent cx="7061200" cy="9525"/>
                <wp:effectExtent b="0" l="0" r="0" t="0"/>
                <wp:wrapTopAndBottom distB="0" dist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65" w:right="7091"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Date of Birth 16th Jan 1990 Nationality - Indian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16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Gender - Male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6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Martial Status - Unmarried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345" w:lineRule="auto"/>
        <w:ind w:left="1165" w:right="4194"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Language Know English Hindi Marathi and Tamil Hobbies – Playing Cricket &amp; Volleyball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69214</wp:posOffset>
                </wp:positionH>
                <wp:positionV relativeFrom="paragraph">
                  <wp:posOffset>211454</wp:posOffset>
                </wp:positionV>
                <wp:extent cx="7061200" cy="9525"/>
                <wp:effectExtent b="0" l="0" r="0" t="0"/>
                <wp:wrapTopAndBottom distB="0" distT="0"/>
                <wp:docPr id="9" name=""/>
                <a:graphic>
                  <a:graphicData uri="http://schemas.microsoft.com/office/word/2010/wordprocessingShape">
                    <wps:wsp>
                      <wps:cNvSpPr>
                        <a:spLocks noChangeArrowheads="1"/>
                      </wps:cNvSpPr>
                      <wps:spPr bwMode="auto">
                        <a:xfrm>
                          <a:off x="0" y="0"/>
                          <a:ext cx="7061200" cy="9525"/>
                        </a:xfrm>
                        <a:prstGeom prst="rect">
                          <a:avLst/>
                        </a:prstGeom>
                        <a:solidFill>
                          <a:srgbClr val="0C375F"/>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69214</wp:posOffset>
                </wp:positionH>
                <wp:positionV relativeFrom="paragraph">
                  <wp:posOffset>211454</wp:posOffset>
                </wp:positionV>
                <wp:extent cx="7061200" cy="9525"/>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7061200" cy="9525"/>
                        </a:xfrm>
                        <a:prstGeom prst="rect"/>
                        <a:ln/>
                      </pic:spPr>
                    </pic:pic>
                  </a:graphicData>
                </a:graphic>
              </wp:anchor>
            </w:drawing>
          </mc:Fallback>
        </mc:AlternateConten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declare that all the information furnished is correct to the best of my Knowledge &amp; belief</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ind w:left="1179" w:firstLine="0"/>
        <w:rPr>
          <w:rFonts w:ascii="Arial" w:cs="Arial" w:eastAsia="Arial" w:hAnsi="Arial"/>
          <w:u w:val="none"/>
        </w:rPr>
      </w:pPr>
      <w:r w:rsidDel="00000000" w:rsidR="00000000" w:rsidRPr="00000000">
        <w:rPr>
          <w:rFonts w:ascii="Arial" w:cs="Arial" w:eastAsia="Arial" w:hAnsi="Arial"/>
          <w:u w:val="none"/>
          <w:rtl w:val="0"/>
        </w:rPr>
        <w:t xml:space="preserve">Place DOMBIVALI</w:t>
      </w:r>
    </w:p>
    <w:p w:rsidR="00000000" w:rsidDel="00000000" w:rsidP="00000000" w:rsidRDefault="00000000" w:rsidRPr="00000000" w14:paraId="00000070">
      <w:pPr>
        <w:tabs>
          <w:tab w:val="left" w:leader="none" w:pos="7239"/>
        </w:tabs>
        <w:spacing w:before="55" w:lineRule="auto"/>
        <w:ind w:left="1179" w:firstLine="0"/>
        <w:rPr>
          <w:rFonts w:ascii="Arial" w:cs="Arial" w:eastAsia="Arial" w:hAnsi="Arial"/>
          <w:b w:val="1"/>
          <w:sz w:val="24"/>
          <w:szCs w:val="24"/>
        </w:rPr>
      </w:pPr>
      <w:r w:rsidDel="00000000" w:rsidR="00000000" w:rsidRPr="00000000">
        <w:rPr>
          <w:sz w:val="24"/>
          <w:szCs w:val="24"/>
          <w:rtl w:val="0"/>
        </w:rPr>
        <w:t xml:space="preserve">Date -</w:t>
        <w:tab/>
      </w:r>
      <w:r w:rsidDel="00000000" w:rsidR="00000000" w:rsidRPr="00000000">
        <w:rPr>
          <w:rFonts w:ascii="Arial" w:cs="Arial" w:eastAsia="Arial" w:hAnsi="Arial"/>
          <w:b w:val="1"/>
          <w:sz w:val="24"/>
          <w:szCs w:val="24"/>
          <w:rtl w:val="0"/>
        </w:rPr>
        <w:t xml:space="preserve">RAMKUMAR R NAIDU</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leader="none" w:pos="1885"/>
          <w:tab w:val="left" w:leader="none" w:pos="1886"/>
        </w:tabs>
        <w:spacing w:before="20" w:line="254" w:lineRule="auto"/>
        <w:ind w:right="1123"/>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ectPr>
          <w:type w:val="continuous"/>
          <w:pgSz w:h="16840" w:w="11900" w:orient="portrait"/>
          <w:pgMar w:bottom="280" w:top="0" w:left="280" w:right="120" w:header="720" w:footer="720"/>
        </w:sect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00" w:orient="portrait"/>
          <w:pgMar w:bottom="280" w:top="1400" w:left="280" w:right="120" w:header="720" w:footer="720"/>
        </w:sectPr>
      </w:pPr>
      <w:r w:rsidDel="00000000" w:rsidR="00000000" w:rsidRPr="00000000">
        <w:rPr>
          <w:rtl w:val="0"/>
        </w:rPr>
      </w:r>
    </w:p>
    <w:bookmarkStart w:colFirst="0" w:colLast="0" w:name="2et92p0" w:id="4"/>
    <w:bookmarkEnd w:id="4"/>
    <w:p w:rsidR="00000000" w:rsidDel="00000000" w:rsidP="00000000" w:rsidRDefault="00000000" w:rsidRPr="00000000" w14:paraId="00000082">
      <w:pPr>
        <w:tabs>
          <w:tab w:val="left" w:leader="none" w:pos="7239"/>
        </w:tabs>
        <w:spacing w:before="55" w:lineRule="auto"/>
        <w:ind w:left="1179" w:firstLine="0"/>
        <w:rPr>
          <w:rFonts w:ascii="Arial" w:cs="Arial" w:eastAsia="Arial" w:hAnsi="Arial"/>
          <w:b w:val="1"/>
          <w:sz w:val="24"/>
          <w:szCs w:val="24"/>
        </w:rPr>
      </w:pPr>
      <w:r w:rsidDel="00000000" w:rsidR="00000000" w:rsidRPr="00000000">
        <w:rPr>
          <w:rtl w:val="0"/>
        </w:rPr>
      </w:r>
    </w:p>
    <w:sectPr>
      <w:type w:val="nextPage"/>
      <w:pgSz w:h="16840" w:w="11900" w:orient="portrait"/>
      <w:pgMar w:bottom="280" w:top="1400" w:left="280" w:right="1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mbri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885" w:hanging="361"/>
      </w:pPr>
      <w:rPr>
        <w:rFonts w:ascii="Arial" w:cs="Arial" w:eastAsia="Arial" w:hAnsi="Arial"/>
        <w:sz w:val="22"/>
        <w:szCs w:val="22"/>
      </w:rPr>
    </w:lvl>
    <w:lvl w:ilvl="1">
      <w:start w:val="0"/>
      <w:numFmt w:val="bullet"/>
      <w:lvlText w:val="•"/>
      <w:lvlJc w:val="left"/>
      <w:pPr>
        <w:ind w:left="2841" w:hanging="360.99999999999955"/>
      </w:pPr>
      <w:rPr/>
    </w:lvl>
    <w:lvl w:ilvl="2">
      <w:start w:val="0"/>
      <w:numFmt w:val="bullet"/>
      <w:lvlText w:val="•"/>
      <w:lvlJc w:val="left"/>
      <w:pPr>
        <w:ind w:left="3803" w:hanging="361"/>
      </w:pPr>
      <w:rPr/>
    </w:lvl>
    <w:lvl w:ilvl="3">
      <w:start w:val="0"/>
      <w:numFmt w:val="bullet"/>
      <w:lvlText w:val="•"/>
      <w:lvlJc w:val="left"/>
      <w:pPr>
        <w:ind w:left="4765" w:hanging="361"/>
      </w:pPr>
      <w:rPr/>
    </w:lvl>
    <w:lvl w:ilvl="4">
      <w:start w:val="0"/>
      <w:numFmt w:val="bullet"/>
      <w:lvlText w:val="•"/>
      <w:lvlJc w:val="left"/>
      <w:pPr>
        <w:ind w:left="5727" w:hanging="361"/>
      </w:pPr>
      <w:rPr/>
    </w:lvl>
    <w:lvl w:ilvl="5">
      <w:start w:val="0"/>
      <w:numFmt w:val="bullet"/>
      <w:lvlText w:val="•"/>
      <w:lvlJc w:val="left"/>
      <w:pPr>
        <w:ind w:left="6689" w:hanging="361"/>
      </w:pPr>
      <w:rPr/>
    </w:lvl>
    <w:lvl w:ilvl="6">
      <w:start w:val="0"/>
      <w:numFmt w:val="bullet"/>
      <w:lvlText w:val="•"/>
      <w:lvlJc w:val="left"/>
      <w:pPr>
        <w:ind w:left="7651" w:hanging="361"/>
      </w:pPr>
      <w:rPr/>
    </w:lvl>
    <w:lvl w:ilvl="7">
      <w:start w:val="0"/>
      <w:numFmt w:val="bullet"/>
      <w:lvlText w:val="•"/>
      <w:lvlJc w:val="left"/>
      <w:pPr>
        <w:ind w:left="8613" w:hanging="361"/>
      </w:pPr>
      <w:rPr/>
    </w:lvl>
    <w:lvl w:ilvl="8">
      <w:start w:val="0"/>
      <w:numFmt w:val="bullet"/>
      <w:lvlText w:val="•"/>
      <w:lvlJc w:val="left"/>
      <w:pPr>
        <w:ind w:left="9575"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46"/>
    </w:pPr>
    <w:rPr>
      <w:rFonts w:ascii="Verdana" w:cs="Verdana" w:eastAsia="Verdana" w:hAnsi="Verdana"/>
      <w:sz w:val="24"/>
      <w:szCs w:val="24"/>
      <w:u w:val="single"/>
    </w:rPr>
  </w:style>
  <w:style w:type="paragraph" w:styleId="Heading2">
    <w:name w:val="heading 2"/>
    <w:basedOn w:val="Normal"/>
    <w:next w:val="Normal"/>
    <w:pPr>
      <w:spacing w:before="1" w:lineRule="auto"/>
      <w:ind w:left="1275"/>
    </w:pPr>
    <w:rPr>
      <w:rFonts w:ascii="Verdana" w:cs="Verdana" w:eastAsia="Verdana" w:hAnsi="Verdana"/>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17" w:lineRule="auto"/>
      <w:ind w:left="113"/>
    </w:pPr>
    <w:rPr>
      <w:rFonts w:ascii="Cambria" w:cs="Cambria" w:eastAsia="Cambria" w:hAnsi="Cambria"/>
      <w:sz w:val="38"/>
      <w:szCs w:val="3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nkedin.com/in/%20ramkumar-" TargetMode="External"/><Relationship Id="rId10" Type="http://schemas.openxmlformats.org/officeDocument/2006/relationships/hyperlink" Target="http://www.linkedin.com/in/%20ramkumar-" TargetMode="External"/><Relationship Id="rId13" Type="http://schemas.openxmlformats.org/officeDocument/2006/relationships/image" Target="media/image11.png"/><Relationship Id="rId12" Type="http://schemas.openxmlformats.org/officeDocument/2006/relationships/image" Target="media/image14.png"/><Relationship Id="rId1" Type="http://schemas.openxmlformats.org/officeDocument/2006/relationships/image" Target="media/image3.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linkedin.com/in/%20ramkumar-" TargetMode="External"/><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image" Target="media/image12.png"/><Relationship Id="rId16"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enkateshnaidu502@gmail.com" TargetMode="External"/><Relationship Id="rId8" Type="http://schemas.openxmlformats.org/officeDocument/2006/relationships/hyperlink" Target="http://www.linkedin.com/in/%20ramku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